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a3"/>
          <w:color w:val="0000CD"/>
          <w:sz w:val="27"/>
          <w:szCs w:val="27"/>
        </w:rPr>
        <w:t>Какой летний отдых без купания? Согласитесь, уважаемые родители! Прохладная вода моря или другого водоема так и манит в жаркий день окунуться. Но нужно обязательно помнить в это время об элементарных правилах безопасности на воде!</w:t>
      </w:r>
    </w:p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i/>
          <w:iCs/>
          <w:color w:val="FF0000"/>
          <w:sz w:val="36"/>
          <w:szCs w:val="36"/>
        </w:rPr>
        <w:t>Правила</w:t>
      </w:r>
      <w:r>
        <w:rPr>
          <w:rStyle w:val="apple-converted-space"/>
          <w:b/>
          <w:bCs/>
          <w:i/>
          <w:iCs/>
          <w:color w:val="FF0000"/>
          <w:sz w:val="36"/>
          <w:szCs w:val="36"/>
        </w:rPr>
        <w:t> </w:t>
      </w:r>
      <w:r>
        <w:rPr>
          <w:rStyle w:val="a4"/>
          <w:i/>
          <w:iCs/>
          <w:color w:val="FF0000"/>
          <w:sz w:val="36"/>
          <w:szCs w:val="36"/>
        </w:rPr>
        <w:t>безопасности</w:t>
      </w:r>
      <w:r>
        <w:rPr>
          <w:rStyle w:val="apple-converted-space"/>
          <w:b/>
          <w:bCs/>
          <w:i/>
          <w:iCs/>
          <w:color w:val="FF0000"/>
          <w:sz w:val="36"/>
          <w:szCs w:val="36"/>
        </w:rPr>
        <w:t> </w:t>
      </w:r>
      <w:r>
        <w:rPr>
          <w:rStyle w:val="a4"/>
          <w:i/>
          <w:iCs/>
          <w:color w:val="FF0000"/>
          <w:sz w:val="36"/>
          <w:szCs w:val="36"/>
        </w:rPr>
        <w:t>на</w:t>
      </w:r>
      <w:r>
        <w:rPr>
          <w:rStyle w:val="apple-converted-space"/>
          <w:b/>
          <w:bCs/>
          <w:i/>
          <w:iCs/>
          <w:color w:val="FF0000"/>
          <w:sz w:val="36"/>
          <w:szCs w:val="36"/>
        </w:rPr>
        <w:t> </w:t>
      </w:r>
      <w:r>
        <w:rPr>
          <w:rStyle w:val="a4"/>
          <w:i/>
          <w:iCs/>
          <w:color w:val="FF0000"/>
          <w:sz w:val="36"/>
          <w:szCs w:val="36"/>
        </w:rPr>
        <w:t>воде</w:t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Чтобы избежать беды, детям и взрослым необходимо строго соблюдать ряд простых правил поведения на воде.</w:t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- Большинство людей тонут не из-за того, что плохо плавают, а потому, что, заплыв далеко или испугавшись, поддаются панике и не надеются на себя.</w:t>
      </w:r>
    </w:p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b/>
          <w:bCs/>
          <w:noProof/>
          <w:color w:val="0000CD"/>
          <w:sz w:val="27"/>
          <w:szCs w:val="27"/>
        </w:rPr>
        <w:drawing>
          <wp:inline distT="0" distB="0" distL="0" distR="0" wp14:anchorId="4B208E99" wp14:editId="3B0B575A">
            <wp:extent cx="6858000" cy="5143500"/>
            <wp:effectExtent l="0" t="0" r="0" b="0"/>
            <wp:docPr id="1" name="Рисунок 1" descr="http://ds166.centerstart.ru/sites/ds166.centerstart.ru/files/voda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voda_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</w:p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b/>
          <w:bCs/>
          <w:noProof/>
          <w:color w:val="0000CD"/>
          <w:sz w:val="27"/>
          <w:szCs w:val="27"/>
        </w:rPr>
        <w:lastRenderedPageBreak/>
        <w:drawing>
          <wp:inline distT="0" distB="0" distL="0" distR="0" wp14:anchorId="3D22F462" wp14:editId="01062188">
            <wp:extent cx="6858000" cy="5143500"/>
            <wp:effectExtent l="0" t="0" r="0" b="0"/>
            <wp:docPr id="2" name="Рисунок 2" descr="http://ds166.centerstart.ru/sites/ds166.centerstart.ru/files/vod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66.centerstart.ru/sites/ds166.centerstart.ru/files/voda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</w:t>
      </w:r>
    </w:p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b/>
          <w:bCs/>
          <w:noProof/>
          <w:color w:val="0000CD"/>
          <w:sz w:val="27"/>
          <w:szCs w:val="27"/>
        </w:rPr>
        <w:lastRenderedPageBreak/>
        <w:drawing>
          <wp:inline distT="0" distB="0" distL="0" distR="0" wp14:anchorId="63410E49" wp14:editId="51CDE2FB">
            <wp:extent cx="7620000" cy="5715000"/>
            <wp:effectExtent l="0" t="0" r="0" b="0"/>
            <wp:docPr id="3" name="Рисунок 3" descr="http://ds166.centerstart.ru/sites/ds166.centerstart.ru/files/vod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66.centerstart.ru/sites/ds166.centerstart.ru/files/voda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 xml:space="preserve">Если этого недостаточно и ноги начинают опускаться вниз, то необходимо слегка согнуть руки в </w:t>
      </w:r>
      <w:proofErr w:type="gramStart"/>
      <w:r>
        <w:rPr>
          <w:rStyle w:val="a4"/>
          <w:color w:val="0000CD"/>
          <w:sz w:val="27"/>
          <w:szCs w:val="27"/>
        </w:rPr>
        <w:t>луче-запястных</w:t>
      </w:r>
      <w:proofErr w:type="gramEnd"/>
      <w:r>
        <w:rPr>
          <w:rStyle w:val="a4"/>
          <w:color w:val="0000CD"/>
          <w:sz w:val="27"/>
          <w:szCs w:val="27"/>
        </w:rPr>
        <w:t xml:space="preserve">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</w:p>
    <w:p w:rsidR="00E21077" w:rsidRDefault="00E21077" w:rsidP="00E21077">
      <w:pPr>
        <w:pStyle w:val="rtecenter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b/>
          <w:bCs/>
          <w:noProof/>
          <w:color w:val="0000CD"/>
          <w:sz w:val="27"/>
          <w:szCs w:val="27"/>
        </w:rPr>
        <w:lastRenderedPageBreak/>
        <w:drawing>
          <wp:inline distT="0" distB="0" distL="0" distR="0" wp14:anchorId="6289A208" wp14:editId="5519E77E">
            <wp:extent cx="6858000" cy="5143500"/>
            <wp:effectExtent l="0" t="0" r="0" b="0"/>
            <wp:docPr id="4" name="Рисунок 4" descr="http://ds166.centerstart.ru/sites/ds166.centerstart.ru/files/vod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66.centerstart.ru/sites/ds166.centerstart.ru/files/voda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- купаться можно не раньше, чем через 1,5-2 часа после еды.</w:t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- не рекомендуется заниматься плаванием в открытых водоемах, при температуре воды ниже +15</w:t>
      </w:r>
      <w:proofErr w:type="gramStart"/>
      <w:r>
        <w:rPr>
          <w:rStyle w:val="a4"/>
          <w:color w:val="0000CD"/>
          <w:sz w:val="27"/>
          <w:szCs w:val="27"/>
        </w:rPr>
        <w:t xml:space="preserve"> °С</w:t>
      </w:r>
      <w:proofErr w:type="gramEnd"/>
      <w:r>
        <w:rPr>
          <w:rStyle w:val="a4"/>
          <w:color w:val="0000CD"/>
          <w:sz w:val="27"/>
          <w:szCs w:val="27"/>
        </w:rPr>
        <w:t xml:space="preserve">, так как возможна внезапная потеря сознания и смерть от </w:t>
      </w:r>
      <w:proofErr w:type="spellStart"/>
      <w:r>
        <w:rPr>
          <w:rStyle w:val="a4"/>
          <w:color w:val="0000CD"/>
          <w:sz w:val="27"/>
          <w:szCs w:val="27"/>
        </w:rPr>
        <w:t>холодового</w:t>
      </w:r>
      <w:proofErr w:type="spellEnd"/>
      <w:r>
        <w:rPr>
          <w:rStyle w:val="a4"/>
          <w:color w:val="0000CD"/>
          <w:sz w:val="27"/>
          <w:szCs w:val="27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E21077" w:rsidRDefault="00E21077" w:rsidP="00E21077">
      <w:pPr>
        <w:pStyle w:val="rtejustify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 xml:space="preserve">- нельзя нырять в незнакомых местах - на дне могут оказаться </w:t>
      </w:r>
      <w:proofErr w:type="spellStart"/>
      <w:r>
        <w:rPr>
          <w:rStyle w:val="a4"/>
          <w:color w:val="0000CD"/>
          <w:sz w:val="27"/>
          <w:szCs w:val="27"/>
        </w:rPr>
        <w:t>притопленные</w:t>
      </w:r>
      <w:proofErr w:type="spellEnd"/>
      <w:r>
        <w:rPr>
          <w:rStyle w:val="a4"/>
          <w:color w:val="0000CD"/>
          <w:sz w:val="27"/>
          <w:szCs w:val="27"/>
        </w:rPr>
        <w:t xml:space="preserve"> бревна, камни, коряги. </w:t>
      </w:r>
    </w:p>
    <w:p w:rsidR="00844152" w:rsidRDefault="00844152">
      <w:bookmarkStart w:id="0" w:name="_GoBack"/>
      <w:bookmarkEnd w:id="0"/>
    </w:p>
    <w:sectPr w:rsidR="0084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77"/>
    <w:rsid w:val="00844152"/>
    <w:rsid w:val="00E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1077"/>
    <w:rPr>
      <w:i/>
      <w:iCs/>
    </w:rPr>
  </w:style>
  <w:style w:type="character" w:styleId="a4">
    <w:name w:val="Strong"/>
    <w:basedOn w:val="a0"/>
    <w:uiPriority w:val="22"/>
    <w:qFormat/>
    <w:rsid w:val="00E21077"/>
    <w:rPr>
      <w:b/>
      <w:bCs/>
    </w:rPr>
  </w:style>
  <w:style w:type="character" w:customStyle="1" w:styleId="apple-converted-space">
    <w:name w:val="apple-converted-space"/>
    <w:basedOn w:val="a0"/>
    <w:rsid w:val="00E21077"/>
  </w:style>
  <w:style w:type="paragraph" w:customStyle="1" w:styleId="rtejustify">
    <w:name w:val="rtejustify"/>
    <w:basedOn w:val="a"/>
    <w:rsid w:val="00E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1077"/>
    <w:rPr>
      <w:i/>
      <w:iCs/>
    </w:rPr>
  </w:style>
  <w:style w:type="character" w:styleId="a4">
    <w:name w:val="Strong"/>
    <w:basedOn w:val="a0"/>
    <w:uiPriority w:val="22"/>
    <w:qFormat/>
    <w:rsid w:val="00E21077"/>
    <w:rPr>
      <w:b/>
      <w:bCs/>
    </w:rPr>
  </w:style>
  <w:style w:type="character" w:customStyle="1" w:styleId="apple-converted-space">
    <w:name w:val="apple-converted-space"/>
    <w:basedOn w:val="a0"/>
    <w:rsid w:val="00E21077"/>
  </w:style>
  <w:style w:type="paragraph" w:customStyle="1" w:styleId="rtejustify">
    <w:name w:val="rtejustify"/>
    <w:basedOn w:val="a"/>
    <w:rsid w:val="00E2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2014-07-24T09:31:00Z</dcterms:created>
  <dcterms:modified xsi:type="dcterms:W3CDTF">2014-07-24T09:32:00Z</dcterms:modified>
</cp:coreProperties>
</file>