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9" w:rsidRPr="00C847A8" w:rsidRDefault="00742C59" w:rsidP="00742C59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bookmarkStart w:id="0" w:name="_GoBack"/>
      <w:r w:rsidRPr="00C847A8">
        <w:rPr>
          <w:rStyle w:val="a4"/>
          <w:color w:val="000000"/>
        </w:rPr>
        <w:t>При устройстве ребенка в детский сад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Деятельность любого образовательного учреждения, в том числе и </w:t>
      </w:r>
      <w:proofErr w:type="gramStart"/>
      <w:r w:rsidRPr="00C847A8">
        <w:rPr>
          <w:color w:val="000000"/>
        </w:rPr>
        <w:t>дошкольного</w:t>
      </w:r>
      <w:proofErr w:type="gramEnd"/>
      <w:r w:rsidRPr="00C847A8">
        <w:rPr>
          <w:color w:val="000000"/>
        </w:rPr>
        <w:t xml:space="preserve"> определяется многочисленными нормативными актами. Некоторые акты необходимо особенно хорошо знать родителям малыша для того, чтобы быть в состоянии самим контролировать качество этих услуг.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При приеме ребенка в детский сад заведующая обязана ознакомить родителей, а также лиц, их заменяющих (опекунов, попечителей и т.д.) с комплектом следующих документов: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1. Лицензия. Поскольку лицензия обычно выдается на определённый срок, внимательно посмотрите, не истек ли срок ее действия. Кроме того к лицензии обязательно прилагается вкладыш, в котором отражен перечень тех образовательных услуг, на преподавание и реализацию которых дано разрешение. Это дает родителям четкое представление о том, какие виды образовательных услуг разрешены к преподаванию в данном ДОУ (детском саде), а значит, вы точно будете знать, что вашему малышу оказывают образовательные услуги, строго соответствующие государственным стандартам.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2. Устав. Устав ДОУ является основным документом каждого юридического лица. При ознакомлении с данным документом, обратите особое внимание </w:t>
      </w:r>
      <w:proofErr w:type="gramStart"/>
      <w:r w:rsidRPr="00C847A8">
        <w:rPr>
          <w:color w:val="000000"/>
        </w:rPr>
        <w:t>на те</w:t>
      </w:r>
      <w:proofErr w:type="gramEnd"/>
      <w:r w:rsidRPr="00C847A8">
        <w:rPr>
          <w:color w:val="000000"/>
        </w:rPr>
        <w:t xml:space="preserve"> положения Устава, которые относятся к образовательному процессу: цели, типы и виды реализуемых образовательных программ по дошкольному образованию, продолжительность обучения на каждом этапе обучения, режим занятий обучающихся, наличие платных образовательных услуг и порядок их предоставления. Это поможет вам избежать в дальнейшем ряда проблем во взаимоотношениях с выбранным вами ДОУ, поскольку вы будете достаточно осведомлены о порядке его работы и существующих в нем правилах.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3. Свидетельство о государственной аккредитации. Свидетельство о государственной аккредитации является дополнительным преимуществом детского сада, отражающим признанный уровень его образования и соответствие требованиям обязательных государственных стандартов в области дошкольного образования.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А вот теперь, когда вы тщательно ознакомились с описанным выше перечнем документов, приступайте к рассмотрению вопроса о заключении договора с ДОУ.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Согласно п. 4 ст. 18 Закона РФ от 10.07.1992 г. № 3266-1 «Об образовании»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Родительский договор регламентирует взаимные права, обязанности и ответственность сторон в процессе обучения, воспитания, содержания и ухода за детьми в ДОУ. Кроме того, в нем определяются режим посещения детского сада, кратность питания, перечень и объем оказываемых образовательных услуг, а также, в зависимости от организационно-правового типа ДОУ и выбранных Вами образовательных услуг, их стоимость. Если вы обнаружили, что образовательные услуги оказываются вашему ребенку некачественно или не в полном объеме, предусмотренном образовательными программами, учебными планами и (или) договором, родители вправе по своему выбору потребовать: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безвозмездного оказания образовательных услуг;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уменьшения стоимости оказанных образовательных услуг; возмещения понесенных расходов по устранению недостатков своими силами;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lastRenderedPageBreak/>
        <w:t>- расторжения договора, если в установленный договором срок недостатки в предоставлении выбранных вами для малыша образовательных услуг не были устранены детским садом. Вы также вправе потребовать полного возмещения понесенных вами убытков.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Поэтому постарайтесь внимательнее отнестись к вопросу заключения договора с детским садом, который предстоит посещать вашему малышу. И помните, что какой бы детский садик вы не выбрали в итоге для своего малыша, главное, чтобы ему в нем было хорошо, в том числе и благодаря вашей предусмотрительности и требовательности.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Благотворительность в детских садах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На сегодняшний день вопрос о пожертвованиях в детских садах актуален как никогда. Все родители исправно вносят денежные средства на фонд детского сада, а многие ли из них знают, законно ли это?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Так, постановлением Правительства РФ от 12.09.2008 года утверждено Типовое положение № 666 о дошкольном образовательном учреждении, в соответствии с которым дошкольное образовательное учреждение вправе привлекать дополнительные финансовые средства за счет добровольных пожертвований и целевых взносов физических и (или) юридических лиц.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Добровольные пожертвования являются одним из видов благотворительной деятельности. Благотворительной деятельностью, согласно Федеральному закону от 11.08.1995 № 135-ФЗ «О благотворительной деятельности и благотворительных организациях» (в ред. от 23.12.2010), является добровольная деятельность граждан и юридических лиц по бескорыстной передаче денежных средств и оказанию иной поддержки.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Благотворители вправе самостоятельно определять цели и порядок использования своих пожертвований.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 Все пожертвования, полученные в виде денежных средств, должны зачисляться на лицевые счета образовательных учреждений. В частности, в качестве такой цели может выступать оплата охранных услуг, оказываемых образовательному учреждению специализированными организациями.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Основными принципами благотворительности являются «добровольность» и «беспрепятственность». Человек волен распоряжаться своими доходами, только он может решать, что с ними делать.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Поэтому, дорогие родители, обратите внимание, что никто не имеет права требовать у Вас деньги на какие-либо нужды. Термин «должен» здесь неуместен. Решения родительского комитета или попечительского совета носят рекомендательный </w:t>
      </w:r>
      <w:proofErr w:type="gramStart"/>
      <w:r w:rsidRPr="00C847A8">
        <w:rPr>
          <w:color w:val="000000"/>
        </w:rPr>
        <w:t>характер</w:t>
      </w:r>
      <w:proofErr w:type="gramEnd"/>
      <w:r w:rsidRPr="00C847A8">
        <w:rPr>
          <w:color w:val="000000"/>
        </w:rPr>
        <w:t xml:space="preserve"> как для администрации детских садов, так и для других родителей.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Требования об оказании материальной или иной помощи в принудительном порядке незаконны.</w:t>
      </w:r>
    </w:p>
    <w:p w:rsidR="00742C59" w:rsidRPr="00C847A8" w:rsidRDefault="00C847A8" w:rsidP="00742C59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hyperlink r:id="rId5" w:history="1">
        <w:proofErr w:type="gramStart"/>
        <w:r w:rsidR="00742C59" w:rsidRPr="00C847A8">
          <w:rPr>
            <w:rStyle w:val="a5"/>
          </w:rPr>
          <w:t>З</w:t>
        </w:r>
        <w:proofErr w:type="gramEnd"/>
      </w:hyperlink>
      <w:r w:rsidR="00742C59" w:rsidRPr="00C847A8">
        <w:rPr>
          <w:color w:val="000000"/>
        </w:rPr>
        <w:t xml:space="preserve">адачи </w:t>
      </w:r>
      <w:proofErr w:type="spellStart"/>
      <w:r w:rsidR="00742C59" w:rsidRPr="00C847A8">
        <w:rPr>
          <w:color w:val="000000"/>
        </w:rPr>
        <w:t>дошколькного</w:t>
      </w:r>
      <w:proofErr w:type="spellEnd"/>
      <w:r w:rsidR="00742C59" w:rsidRPr="00C847A8">
        <w:rPr>
          <w:color w:val="000000"/>
        </w:rPr>
        <w:t xml:space="preserve"> образовательного учреждения 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В соответствии с п. 5. Типового положения о дошкольном образовательном учреждении, утвержденного постановлением Правительства РФ от 12.09. 2008 г. № 666 основными задачами дошкольного образовательного учреждения являются: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lastRenderedPageBreak/>
        <w:t>- охрана жизни и укрепление физического и психического здоровья детей;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осуществление необходимой коррекции недостатков в физическом и (или) психическом развитии детей;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взаимодействие с семьями детей для обеспечения полноценного развития детей;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В соответствии с </w:t>
      </w:r>
      <w:proofErr w:type="spellStart"/>
      <w:r w:rsidRPr="00C847A8">
        <w:rPr>
          <w:color w:val="000000"/>
        </w:rPr>
        <w:t>п.п</w:t>
      </w:r>
      <w:proofErr w:type="spellEnd"/>
      <w:r w:rsidRPr="00C847A8">
        <w:rPr>
          <w:color w:val="000000"/>
        </w:rPr>
        <w:t xml:space="preserve">. 1,7 ст. 51 Закона РФ от 10.07.1992 г. № 3266-1 «Об образовании» образовательное учреждение обязано создать условия, гарантирующие охрану и укрепление здоровья воспитанников. Учебная нагрузка, в том числе </w:t>
      </w:r>
      <w:proofErr w:type="spellStart"/>
      <w:r w:rsidRPr="00C847A8">
        <w:rPr>
          <w:color w:val="000000"/>
        </w:rPr>
        <w:t>внеучебная</w:t>
      </w:r>
      <w:proofErr w:type="spellEnd"/>
      <w:r w:rsidRPr="00C847A8">
        <w:rPr>
          <w:color w:val="000000"/>
        </w:rPr>
        <w:t xml:space="preserve"> нагрузка, режим занятий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Ответственность за создание необходимых условий для учебы и отдыха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За нарушение указанных требований Кодексом Российской Федерации об административных правонарушениях предусмотрена административная ответственность.</w:t>
      </w:r>
    </w:p>
    <w:p w:rsidR="00742C59" w:rsidRPr="00C847A8" w:rsidRDefault="00C847A8" w:rsidP="00742C59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hyperlink r:id="rId6" w:history="1">
        <w:proofErr w:type="gramStart"/>
        <w:r w:rsidR="00742C59" w:rsidRPr="00C847A8">
          <w:rPr>
            <w:rStyle w:val="a5"/>
          </w:rPr>
          <w:t>П</w:t>
        </w:r>
        <w:proofErr w:type="gramEnd"/>
      </w:hyperlink>
      <w:r w:rsidR="00742C59" w:rsidRPr="00C847A8">
        <w:rPr>
          <w:color w:val="000000"/>
        </w:rPr>
        <w:t>амятка родителям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Руководящим принципом, закрепленным в международном праве и российском законодательстве, является положение о том, что ребёнок должен расти на попечении и под ответственностью своих родителей в атмосфере любви, моральной и материальной обеспеченности.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Согласно ст. 61 Семейного кодекса РФ от 29.12.1995 г. № 223-ФЗ родители имеют равные права и </w:t>
      </w:r>
      <w:proofErr w:type="gramStart"/>
      <w:r w:rsidRPr="00C847A8">
        <w:rPr>
          <w:color w:val="000000"/>
        </w:rPr>
        <w:t>несут равные обязанности</w:t>
      </w:r>
      <w:proofErr w:type="gramEnd"/>
      <w:r w:rsidRPr="00C847A8">
        <w:rPr>
          <w:color w:val="000000"/>
        </w:rPr>
        <w:t xml:space="preserve"> в отношении своих детей (родительские права).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В соответствии со ст. 63 Семейного кодекса РФ от 29.12.1995 г. № 223-ФЗ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материальную ответственность.</w:t>
      </w:r>
    </w:p>
    <w:p w:rsidR="00742C59" w:rsidRPr="00C847A8" w:rsidRDefault="00C847A8" w:rsidP="00742C59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hyperlink r:id="rId7" w:history="1">
        <w:proofErr w:type="gramStart"/>
        <w:r w:rsidR="00742C59" w:rsidRPr="00C847A8">
          <w:rPr>
            <w:rStyle w:val="a5"/>
          </w:rPr>
          <w:t>П</w:t>
        </w:r>
        <w:proofErr w:type="gramEnd"/>
      </w:hyperlink>
      <w:r w:rsidR="00742C59" w:rsidRPr="00C847A8">
        <w:rPr>
          <w:color w:val="000000"/>
        </w:rPr>
        <w:t xml:space="preserve">латные </w:t>
      </w:r>
      <w:proofErr w:type="spellStart"/>
      <w:r w:rsidR="00742C59" w:rsidRPr="00C847A8">
        <w:rPr>
          <w:color w:val="000000"/>
        </w:rPr>
        <w:t>обраховательные</w:t>
      </w:r>
      <w:proofErr w:type="spellEnd"/>
      <w:r w:rsidR="00742C59" w:rsidRPr="00C847A8">
        <w:rPr>
          <w:color w:val="000000"/>
        </w:rPr>
        <w:t xml:space="preserve"> услуги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proofErr w:type="gramStart"/>
      <w:r w:rsidRPr="00C847A8">
        <w:rPr>
          <w:color w:val="000000"/>
        </w:rPr>
        <w:lastRenderedPageBreak/>
        <w:t>Согласно ст. 22 Типового положения о дошкольном образовательном учреждении, утверждённом постановлением Правительства РФ от 12.09. 2008 г. № 666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</w:t>
      </w:r>
      <w:proofErr w:type="gramEnd"/>
      <w:r w:rsidRPr="00C847A8">
        <w:rPr>
          <w:color w:val="000000"/>
        </w:rPr>
        <w:t xml:space="preserve"> родителями (законными представителями).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Дошкольное образовательное учреждение (далее по тексту исполнитель) обязано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- сведения о наличии лицензии на </w:t>
      </w:r>
      <w:proofErr w:type="gramStart"/>
      <w:r w:rsidRPr="00C847A8">
        <w:rPr>
          <w:color w:val="000000"/>
        </w:rPr>
        <w:t>право ведения</w:t>
      </w:r>
      <w:proofErr w:type="gramEnd"/>
      <w:r w:rsidRPr="00C847A8">
        <w:rPr>
          <w:color w:val="000000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- порядок приема и требования к </w:t>
      </w:r>
      <w:proofErr w:type="gramStart"/>
      <w:r w:rsidRPr="00C847A8">
        <w:rPr>
          <w:color w:val="000000"/>
        </w:rPr>
        <w:t>поступающим</w:t>
      </w:r>
      <w:proofErr w:type="gramEnd"/>
      <w:r w:rsidRPr="00C847A8">
        <w:rPr>
          <w:color w:val="000000"/>
        </w:rPr>
        <w:t>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форма документа, выдаваемого по окончании обучения.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образцы договоров, в том числе об оказании платных дополнительных образовательных услуг;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-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 xml:space="preserve">Исполнитель обязан соблюдать </w:t>
      </w:r>
      <w:proofErr w:type="gramStart"/>
      <w:r w:rsidRPr="00C847A8">
        <w:rPr>
          <w:color w:val="000000"/>
        </w:rPr>
        <w:t>утвержденные</w:t>
      </w:r>
      <w:proofErr w:type="gramEnd"/>
      <w:r w:rsidRPr="00C847A8">
        <w:rPr>
          <w:color w:val="000000"/>
        </w:rPr>
        <w:t xml:space="preserve"> им учебный план, годовой календарный учебный график и расписание занятий. Режим занятий (работы) устанавливается исполнителем.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lastRenderedPageBreak/>
        <w:t>Исполнитель обязан заключить договор при наличии возможности оказать запрашиваемую потребителем образовательную услугу.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Для оказания платных образовательных услуг образовательное учреждение заключает договор с потребителем в письменной форме в двух экземплярах, один из которых находится у исполнителя, другой - у потребителя.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Исполнитель оказывает образовательные услуги в порядке и в сроки, определенные договором и уставом.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б) соответствующего уменьшения стоимости оказанных образовательных услуг;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в) потребовать уменьшения стоимости образовательных услуг;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г) расторгнуть договор.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lastRenderedPageBreak/>
        <w:t> </w:t>
      </w:r>
    </w:p>
    <w:p w:rsidR="00742C59" w:rsidRPr="00C847A8" w:rsidRDefault="00742C59" w:rsidP="00742C59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C847A8">
        <w:rPr>
          <w:color w:val="000000"/>
        </w:rPr>
        <w:t> </w:t>
      </w:r>
    </w:p>
    <w:bookmarkEnd w:id="0"/>
    <w:p w:rsidR="009800E4" w:rsidRPr="00C847A8" w:rsidRDefault="009800E4">
      <w:pPr>
        <w:rPr>
          <w:rFonts w:ascii="Times New Roman" w:hAnsi="Times New Roman" w:cs="Times New Roman"/>
          <w:sz w:val="24"/>
          <w:szCs w:val="24"/>
        </w:rPr>
      </w:pPr>
    </w:p>
    <w:sectPr w:rsidR="009800E4" w:rsidRPr="00C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9"/>
    <w:rsid w:val="00742C59"/>
    <w:rsid w:val="009800E4"/>
    <w:rsid w:val="00C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59"/>
    <w:rPr>
      <w:b/>
      <w:bCs/>
    </w:rPr>
  </w:style>
  <w:style w:type="character" w:styleId="a5">
    <w:name w:val="Hyperlink"/>
    <w:basedOn w:val="a0"/>
    <w:uiPriority w:val="99"/>
    <w:semiHidden/>
    <w:unhideWhenUsed/>
    <w:rsid w:val="00742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59"/>
    <w:rPr>
      <w:b/>
      <w:bCs/>
    </w:rPr>
  </w:style>
  <w:style w:type="character" w:styleId="a5">
    <w:name w:val="Hyperlink"/>
    <w:basedOn w:val="a0"/>
    <w:uiPriority w:val="99"/>
    <w:semiHidden/>
    <w:unhideWhenUsed/>
    <w:rsid w:val="0074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22.ru/parent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122.ru/parents.php" TargetMode="External"/><Relationship Id="rId5" Type="http://schemas.openxmlformats.org/officeDocument/2006/relationships/hyperlink" Target="http://ds122.ru/parent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2140</Words>
  <Characters>12198</Characters>
  <Application>Microsoft Office Word</Application>
  <DocSecurity>0</DocSecurity>
  <Lines>101</Lines>
  <Paragraphs>28</Paragraphs>
  <ScaleCrop>false</ScaleCrop>
  <Company>Home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2013-08-29T12:27:00Z</dcterms:created>
  <dcterms:modified xsi:type="dcterms:W3CDTF">2013-08-29T12:44:00Z</dcterms:modified>
</cp:coreProperties>
</file>